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37AD1" w14:textId="77777777" w:rsidR="002A0D04" w:rsidRDefault="008C52C9" w:rsidP="0079209D">
      <w:pPr>
        <w:jc w:val="center"/>
        <w:rPr>
          <w:rFonts w:ascii="Times New Roman" w:hAnsi="Times New Roman" w:cs="Times New Roman"/>
          <w:b/>
          <w:sz w:val="32"/>
          <w:szCs w:val="32"/>
        </w:rPr>
      </w:pPr>
      <w:r>
        <w:rPr>
          <w:rFonts w:ascii="Times New Roman" w:hAnsi="Times New Roman" w:cs="Times New Roman"/>
          <w:b/>
          <w:sz w:val="32"/>
          <w:szCs w:val="32"/>
        </w:rPr>
        <w:t>334588</w:t>
      </w:r>
      <w:r w:rsidR="000B2C70">
        <w:rPr>
          <w:rFonts w:ascii="Times New Roman" w:hAnsi="Times New Roman" w:cs="Times New Roman"/>
          <w:b/>
          <w:sz w:val="32"/>
          <w:szCs w:val="32"/>
        </w:rPr>
        <w:t xml:space="preserve"> </w:t>
      </w:r>
      <w:r>
        <w:rPr>
          <w:rFonts w:ascii="Times New Roman" w:hAnsi="Times New Roman" w:cs="Times New Roman"/>
          <w:b/>
          <w:sz w:val="32"/>
          <w:szCs w:val="32"/>
        </w:rPr>
        <w:t>Ice Harbor Turbine Replacement – Biological Testing</w:t>
      </w:r>
    </w:p>
    <w:p w14:paraId="5BEB7DEA" w14:textId="77777777"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CRFM Work Plan</w:t>
      </w:r>
    </w:p>
    <w:p w14:paraId="744A599D" w14:textId="77777777"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June 2017</w:t>
      </w:r>
    </w:p>
    <w:p w14:paraId="7B2C70E8" w14:textId="2DE6B6CE" w:rsidR="005C4BDF" w:rsidRPr="003372C6" w:rsidRDefault="0079209D" w:rsidP="003372C6">
      <w:pPr>
        <w:rPr>
          <w:rFonts w:ascii="Times New Roman" w:hAnsi="Times New Roman" w:cs="Times New Roman"/>
        </w:rPr>
      </w:pPr>
      <w:r w:rsidRPr="0079209D">
        <w:rPr>
          <w:rFonts w:ascii="Times New Roman" w:hAnsi="Times New Roman" w:cs="Times New Roman"/>
          <w:b/>
        </w:rPr>
        <w:t>1.  Project Information</w:t>
      </w:r>
      <w:r w:rsidR="00431D9D">
        <w:rPr>
          <w:rFonts w:ascii="Times New Roman" w:hAnsi="Times New Roman" w:cs="Times New Roman"/>
          <w:b/>
        </w:rPr>
        <w:t>.</w:t>
      </w:r>
      <w:r w:rsidR="003372C6">
        <w:rPr>
          <w:rFonts w:ascii="Times New Roman" w:hAnsi="Times New Roman" w:cs="Times New Roman"/>
          <w:b/>
        </w:rPr>
        <w:t xml:space="preserve"> </w:t>
      </w:r>
      <w:r w:rsidRPr="003372C6">
        <w:rPr>
          <w:rFonts w:ascii="Times New Roman" w:hAnsi="Times New Roman" w:cs="Times New Roman"/>
        </w:rPr>
        <w:t xml:space="preserve">Purpose/Objective.  </w:t>
      </w:r>
      <w:r w:rsidR="00D825BC" w:rsidRPr="003372C6">
        <w:rPr>
          <w:rFonts w:ascii="Times New Roman" w:hAnsi="Times New Roman" w:cs="Times New Roman"/>
        </w:rPr>
        <w:t>This project has two major objectives, to develop and test a process to integrate considerations of fish survival into the turbine design, and to determine how safe a turbine can be for downstream juvenile salmon passage.</w:t>
      </w:r>
    </w:p>
    <w:p w14:paraId="72F46652" w14:textId="77777777" w:rsidR="003E6BAF" w:rsidRDefault="0079209D" w:rsidP="005C4BDF">
      <w:pPr>
        <w:rPr>
          <w:rFonts w:ascii="Times New Roman" w:hAnsi="Times New Roman" w:cs="Times New Roman"/>
        </w:rPr>
      </w:pPr>
      <w:r w:rsidRPr="005C4BDF">
        <w:rPr>
          <w:rFonts w:ascii="Times New Roman" w:hAnsi="Times New Roman" w:cs="Times New Roman"/>
          <w:b/>
        </w:rPr>
        <w:t>Description</w:t>
      </w:r>
      <w:r w:rsidRPr="005C4BDF">
        <w:rPr>
          <w:rFonts w:ascii="Times New Roman" w:hAnsi="Times New Roman" w:cs="Times New Roman"/>
        </w:rPr>
        <w:t xml:space="preserve">.  </w:t>
      </w:r>
      <w:r w:rsidR="007B25CE">
        <w:rPr>
          <w:rFonts w:ascii="Times New Roman" w:hAnsi="Times New Roman" w:cs="Times New Roman"/>
        </w:rPr>
        <w:t xml:space="preserve">Ice Harbor Unit 2 </w:t>
      </w:r>
      <w:r w:rsidR="001B709A">
        <w:rPr>
          <w:rFonts w:ascii="Times New Roman" w:hAnsi="Times New Roman" w:cs="Times New Roman"/>
        </w:rPr>
        <w:t>was</w:t>
      </w:r>
      <w:r w:rsidR="007B25CE">
        <w:rPr>
          <w:rFonts w:ascii="Times New Roman" w:hAnsi="Times New Roman" w:cs="Times New Roman"/>
        </w:rPr>
        <w:t xml:space="preserve"> taken out of service due to oil leaks.  Analyses at the time, determined that replacement of the turbine could not be economically justified based on power production given powerhouse hydraulic capacity and voluntary fish spill.  The Northwestern Division’s Turbine Survival Program (TSP) had been exploring turbine mechanics and hydraulics, and fish injury and survival since 1995.  The TSP identified ma</w:t>
      </w:r>
      <w:r w:rsidR="001B709A">
        <w:rPr>
          <w:rFonts w:ascii="Times New Roman" w:hAnsi="Times New Roman" w:cs="Times New Roman"/>
        </w:rPr>
        <w:t>n</w:t>
      </w:r>
      <w:r w:rsidR="007B25CE">
        <w:rPr>
          <w:rFonts w:ascii="Times New Roman" w:hAnsi="Times New Roman" w:cs="Times New Roman"/>
        </w:rPr>
        <w:t xml:space="preserve">y </w:t>
      </w:r>
      <w:r w:rsidR="00431D9D">
        <w:rPr>
          <w:rFonts w:ascii="Times New Roman" w:hAnsi="Times New Roman" w:cs="Times New Roman"/>
        </w:rPr>
        <w:t xml:space="preserve">hypotheses </w:t>
      </w:r>
      <w:r w:rsidR="007B25CE">
        <w:rPr>
          <w:rFonts w:ascii="Times New Roman" w:hAnsi="Times New Roman" w:cs="Times New Roman"/>
        </w:rPr>
        <w:t>to benefit fish passing th</w:t>
      </w:r>
      <w:r w:rsidR="001B709A">
        <w:rPr>
          <w:rFonts w:ascii="Times New Roman" w:hAnsi="Times New Roman" w:cs="Times New Roman"/>
        </w:rPr>
        <w:t>r</w:t>
      </w:r>
      <w:r w:rsidR="007B25CE">
        <w:rPr>
          <w:rFonts w:ascii="Times New Roman" w:hAnsi="Times New Roman" w:cs="Times New Roman"/>
        </w:rPr>
        <w:t xml:space="preserve">ough turbines, </w:t>
      </w:r>
      <w:r w:rsidR="003E6BAF">
        <w:rPr>
          <w:rFonts w:ascii="Times New Roman" w:hAnsi="Times New Roman" w:cs="Times New Roman"/>
        </w:rPr>
        <w:t>th</w:t>
      </w:r>
      <w:r w:rsidR="001B709A">
        <w:rPr>
          <w:rFonts w:ascii="Times New Roman" w:hAnsi="Times New Roman" w:cs="Times New Roman"/>
        </w:rPr>
        <w:t>r</w:t>
      </w:r>
      <w:r w:rsidR="003E6BAF">
        <w:rPr>
          <w:rFonts w:ascii="Times New Roman" w:hAnsi="Times New Roman" w:cs="Times New Roman"/>
        </w:rPr>
        <w:t>ough scale model and laboratory stud</w:t>
      </w:r>
      <w:r w:rsidR="00431D9D">
        <w:rPr>
          <w:rFonts w:ascii="Times New Roman" w:hAnsi="Times New Roman" w:cs="Times New Roman"/>
        </w:rPr>
        <w:t>ies</w:t>
      </w:r>
      <w:r w:rsidR="003E6BAF">
        <w:rPr>
          <w:rFonts w:ascii="Times New Roman" w:hAnsi="Times New Roman" w:cs="Times New Roman"/>
        </w:rPr>
        <w:t>.  A full scale turbine was needed to fully test the TSP hypotheses.</w:t>
      </w:r>
    </w:p>
    <w:p w14:paraId="25064350" w14:textId="77777777" w:rsidR="000B7AA9" w:rsidRDefault="003E6BAF" w:rsidP="005C4BDF">
      <w:pPr>
        <w:rPr>
          <w:rFonts w:ascii="Times New Roman" w:hAnsi="Times New Roman" w:cs="Times New Roman"/>
        </w:rPr>
      </w:pPr>
      <w:r>
        <w:rPr>
          <w:rFonts w:ascii="Times New Roman" w:hAnsi="Times New Roman" w:cs="Times New Roman"/>
        </w:rPr>
        <w:t>The Corp</w:t>
      </w:r>
      <w:r w:rsidR="001B709A">
        <w:rPr>
          <w:rFonts w:ascii="Times New Roman" w:hAnsi="Times New Roman" w:cs="Times New Roman"/>
        </w:rPr>
        <w:t>s</w:t>
      </w:r>
      <w:r>
        <w:rPr>
          <w:rFonts w:ascii="Times New Roman" w:hAnsi="Times New Roman" w:cs="Times New Roman"/>
        </w:rPr>
        <w:t xml:space="preserve"> and Bonneville Power Administration (BPA) agreed to partner on replacing Unit 2 as a test turbine, with the goals as stated above.  BPA Large Capital Program would fund the traditional design and installation cost.  The Corps would fund biologist participation on the design team, observational modeling, and post constructions evaluations, with C</w:t>
      </w:r>
      <w:r w:rsidR="000B7AA9">
        <w:rPr>
          <w:rFonts w:ascii="Times New Roman" w:hAnsi="Times New Roman" w:cs="Times New Roman"/>
        </w:rPr>
        <w:t xml:space="preserve">RFM </w:t>
      </w:r>
      <w:r>
        <w:rPr>
          <w:rFonts w:ascii="Times New Roman" w:hAnsi="Times New Roman" w:cs="Times New Roman"/>
        </w:rPr>
        <w:t xml:space="preserve">funds.  The Large Cap </w:t>
      </w:r>
      <w:r w:rsidR="000B7AA9">
        <w:rPr>
          <w:rFonts w:ascii="Times New Roman" w:hAnsi="Times New Roman" w:cs="Times New Roman"/>
        </w:rPr>
        <w:t>Sub agreement</w:t>
      </w:r>
      <w:r>
        <w:rPr>
          <w:rFonts w:ascii="Times New Roman" w:hAnsi="Times New Roman" w:cs="Times New Roman"/>
        </w:rPr>
        <w:t xml:space="preserve"> stated post construction </w:t>
      </w:r>
      <w:r w:rsidR="000B7AA9">
        <w:rPr>
          <w:rFonts w:ascii="Times New Roman" w:hAnsi="Times New Roman" w:cs="Times New Roman"/>
        </w:rPr>
        <w:t>evaluations</w:t>
      </w:r>
      <w:r>
        <w:rPr>
          <w:rFonts w:ascii="Times New Roman" w:hAnsi="Times New Roman" w:cs="Times New Roman"/>
        </w:rPr>
        <w:t xml:space="preserve"> would include </w:t>
      </w:r>
      <w:r w:rsidR="000B7AA9">
        <w:rPr>
          <w:rFonts w:ascii="Times New Roman" w:hAnsi="Times New Roman" w:cs="Times New Roman"/>
        </w:rPr>
        <w:t>balloon tag testing for direct injury and direct survival and telemetry survival estimate to include indirect mortality.</w:t>
      </w:r>
    </w:p>
    <w:p w14:paraId="7C5120B6" w14:textId="77777777" w:rsidR="006A07B5" w:rsidRDefault="000B7AA9" w:rsidP="005C4BDF">
      <w:pPr>
        <w:rPr>
          <w:rFonts w:ascii="Times New Roman" w:hAnsi="Times New Roman" w:cs="Times New Roman"/>
        </w:rPr>
      </w:pPr>
      <w:r>
        <w:rPr>
          <w:rFonts w:ascii="Times New Roman" w:hAnsi="Times New Roman" w:cs="Times New Roman"/>
        </w:rPr>
        <w:t>Through the process, Units 1 and 3 were added to the project.  Unit 2 installation is expect</w:t>
      </w:r>
      <w:r w:rsidR="00431D9D">
        <w:rPr>
          <w:rFonts w:ascii="Times New Roman" w:hAnsi="Times New Roman" w:cs="Times New Roman"/>
        </w:rPr>
        <w:t>ed</w:t>
      </w:r>
      <w:r>
        <w:rPr>
          <w:rFonts w:ascii="Times New Roman" w:hAnsi="Times New Roman" w:cs="Times New Roman"/>
        </w:rPr>
        <w:t xml:space="preserve"> to be complete in spring or summer of 2018, with a fixed blade </w:t>
      </w:r>
      <w:r w:rsidR="00431D9D">
        <w:rPr>
          <w:rFonts w:ascii="Times New Roman" w:hAnsi="Times New Roman" w:cs="Times New Roman"/>
        </w:rPr>
        <w:t>runner</w:t>
      </w:r>
      <w:r>
        <w:rPr>
          <w:rFonts w:ascii="Times New Roman" w:hAnsi="Times New Roman" w:cs="Times New Roman"/>
        </w:rPr>
        <w:t>.  Units 1 and 3 will ha</w:t>
      </w:r>
      <w:r w:rsidR="00431D9D">
        <w:rPr>
          <w:rFonts w:ascii="Times New Roman" w:hAnsi="Times New Roman" w:cs="Times New Roman"/>
        </w:rPr>
        <w:t>ve</w:t>
      </w:r>
      <w:r>
        <w:rPr>
          <w:rFonts w:ascii="Times New Roman" w:hAnsi="Times New Roman" w:cs="Times New Roman"/>
        </w:rPr>
        <w:t xml:space="preserve"> an adjustable blade turbine that allow a greater range of operation.  Unit 3 will be complete about 18 months after Unit 2, and Unit 1, 18 months after that.</w:t>
      </w:r>
    </w:p>
    <w:p w14:paraId="4F60DF5A" w14:textId="77777777" w:rsidR="000C0757" w:rsidRPr="000B2C70" w:rsidRDefault="000C0757" w:rsidP="000C0757">
      <w:pPr>
        <w:pStyle w:val="NoSpacing"/>
        <w:rPr>
          <w:rFonts w:ascii="Times New Roman" w:hAnsi="Times New Roman" w:cs="Times New Roman"/>
        </w:rPr>
      </w:pPr>
    </w:p>
    <w:p w14:paraId="526555A3" w14:textId="77777777" w:rsidR="00CF53BF" w:rsidRDefault="006A07B5" w:rsidP="006A07B5">
      <w:pPr>
        <w:rPr>
          <w:rFonts w:ascii="Times New Roman" w:hAnsi="Times New Roman" w:cs="Times New Roman"/>
        </w:rPr>
      </w:pPr>
      <w:r w:rsidRPr="006A07B5">
        <w:rPr>
          <w:rFonts w:ascii="Times New Roman" w:hAnsi="Times New Roman" w:cs="Times New Roman"/>
          <w:b/>
        </w:rPr>
        <w:t>2. Major Activities/Tasks</w:t>
      </w:r>
      <w:r>
        <w:rPr>
          <w:rFonts w:ascii="Times New Roman" w:hAnsi="Times New Roman" w:cs="Times New Roman"/>
        </w:rPr>
        <w:t>.</w:t>
      </w:r>
      <w:r w:rsidRPr="006A07B5">
        <w:rPr>
          <w:rFonts w:ascii="Times New Roman" w:hAnsi="Times New Roman" w:cs="Times New Roman"/>
        </w:rPr>
        <w:t xml:space="preserve"> </w:t>
      </w:r>
      <w:r w:rsidR="00527DBE">
        <w:rPr>
          <w:rFonts w:ascii="Times New Roman" w:hAnsi="Times New Roman" w:cs="Times New Roman"/>
        </w:rPr>
        <w:t xml:space="preserve"> </w:t>
      </w:r>
    </w:p>
    <w:p w14:paraId="1493352B" w14:textId="3E5EC476" w:rsidR="00CF53BF" w:rsidRDefault="00527DBE" w:rsidP="006A07B5">
      <w:pPr>
        <w:rPr>
          <w:rFonts w:ascii="Times New Roman" w:hAnsi="Times New Roman" w:cs="Times New Roman"/>
        </w:rPr>
      </w:pPr>
      <w:r>
        <w:rPr>
          <w:rFonts w:ascii="Times New Roman" w:hAnsi="Times New Roman" w:cs="Times New Roman"/>
        </w:rPr>
        <w:t xml:space="preserve"> </w:t>
      </w:r>
      <w:r w:rsidR="005B247D">
        <w:rPr>
          <w:rFonts w:ascii="Times New Roman" w:hAnsi="Times New Roman" w:cs="Times New Roman"/>
        </w:rPr>
        <w:t xml:space="preserve">FY18 – </w:t>
      </w:r>
      <w:r w:rsidR="00CD05F8">
        <w:rPr>
          <w:rFonts w:ascii="Times New Roman" w:hAnsi="Times New Roman" w:cs="Times New Roman"/>
        </w:rPr>
        <w:t>Characterize the pressure, sheer, and strike environment</w:t>
      </w:r>
      <w:r w:rsidR="00431D9D">
        <w:rPr>
          <w:rFonts w:ascii="Times New Roman" w:hAnsi="Times New Roman" w:cs="Times New Roman"/>
        </w:rPr>
        <w:t>;</w:t>
      </w:r>
      <w:r w:rsidR="00CF53BF">
        <w:rPr>
          <w:rFonts w:ascii="Times New Roman" w:hAnsi="Times New Roman" w:cs="Times New Roman"/>
        </w:rPr>
        <w:t xml:space="preserve"> and estimate direct injury rates and direct survival rates of juvenile salmon through </w:t>
      </w:r>
      <w:r w:rsidR="00CD05F8">
        <w:rPr>
          <w:rFonts w:ascii="Times New Roman" w:hAnsi="Times New Roman" w:cs="Times New Roman"/>
        </w:rPr>
        <w:t>the new fixed blade turbine in Unit 2</w:t>
      </w:r>
      <w:r w:rsidR="001B709A">
        <w:rPr>
          <w:rFonts w:ascii="Times New Roman" w:hAnsi="Times New Roman" w:cs="Times New Roman"/>
        </w:rPr>
        <w:t xml:space="preserve"> using balloon tagged salmon and sensor fish</w:t>
      </w:r>
      <w:r w:rsidR="00CD05F8">
        <w:rPr>
          <w:rFonts w:ascii="Times New Roman" w:hAnsi="Times New Roman" w:cs="Times New Roman"/>
        </w:rPr>
        <w:t xml:space="preserve">.  </w:t>
      </w:r>
    </w:p>
    <w:p w14:paraId="6E6B7C20" w14:textId="54A3C3F9" w:rsidR="00895F85" w:rsidRDefault="005B247D" w:rsidP="006A07B5">
      <w:pPr>
        <w:rPr>
          <w:rFonts w:ascii="Times New Roman" w:hAnsi="Times New Roman" w:cs="Times New Roman"/>
        </w:rPr>
      </w:pPr>
      <w:r>
        <w:rPr>
          <w:rFonts w:ascii="Times New Roman" w:hAnsi="Times New Roman" w:cs="Times New Roman"/>
        </w:rPr>
        <w:t>FY19</w:t>
      </w:r>
      <w:r w:rsidR="00CD05F8">
        <w:rPr>
          <w:rFonts w:ascii="Times New Roman" w:hAnsi="Times New Roman" w:cs="Times New Roman"/>
        </w:rPr>
        <w:t>-FY20</w:t>
      </w:r>
      <w:r w:rsidR="00CF53BF">
        <w:rPr>
          <w:rFonts w:ascii="Times New Roman" w:hAnsi="Times New Roman" w:cs="Times New Roman"/>
        </w:rPr>
        <w:t xml:space="preserve"> – Characterize the pressure, sheer, and strike environment</w:t>
      </w:r>
      <w:r w:rsidR="00431D9D">
        <w:rPr>
          <w:rFonts w:ascii="Times New Roman" w:hAnsi="Times New Roman" w:cs="Times New Roman"/>
        </w:rPr>
        <w:t>;</w:t>
      </w:r>
      <w:r w:rsidR="00CF53BF">
        <w:rPr>
          <w:rFonts w:ascii="Times New Roman" w:hAnsi="Times New Roman" w:cs="Times New Roman"/>
        </w:rPr>
        <w:t xml:space="preserve"> and estimate direct injury rates </w:t>
      </w:r>
      <w:proofErr w:type="gramStart"/>
      <w:r w:rsidR="00CF53BF">
        <w:rPr>
          <w:rFonts w:ascii="Times New Roman" w:hAnsi="Times New Roman" w:cs="Times New Roman"/>
        </w:rPr>
        <w:t>and</w:t>
      </w:r>
      <w:proofErr w:type="gramEnd"/>
      <w:r w:rsidR="00CF53BF">
        <w:rPr>
          <w:rFonts w:ascii="Times New Roman" w:hAnsi="Times New Roman" w:cs="Times New Roman"/>
        </w:rPr>
        <w:t xml:space="preserve"> direct survival rates of juvenile salmon through the adjustable blade turbine in Unit </w:t>
      </w:r>
      <w:r w:rsidR="001B709A">
        <w:rPr>
          <w:rFonts w:ascii="Times New Roman" w:hAnsi="Times New Roman" w:cs="Times New Roman"/>
        </w:rPr>
        <w:t>3 using the same methods as unit 2</w:t>
      </w:r>
      <w:r w:rsidR="00CF53BF">
        <w:rPr>
          <w:rFonts w:ascii="Times New Roman" w:hAnsi="Times New Roman" w:cs="Times New Roman"/>
        </w:rPr>
        <w:t xml:space="preserve">.  </w:t>
      </w:r>
    </w:p>
    <w:p w14:paraId="2C85B8BC" w14:textId="77777777" w:rsidR="00895F85" w:rsidRDefault="006A07B5" w:rsidP="006A07B5">
      <w:pPr>
        <w:rPr>
          <w:rFonts w:ascii="Times New Roman" w:hAnsi="Times New Roman" w:cs="Times New Roman"/>
        </w:rPr>
      </w:pPr>
      <w:r w:rsidRPr="004B1075">
        <w:rPr>
          <w:rFonts w:ascii="Times New Roman" w:hAnsi="Times New Roman" w:cs="Times New Roman"/>
          <w:b/>
        </w:rPr>
        <w:t xml:space="preserve">3.  </w:t>
      </w:r>
      <w:r w:rsidR="004B1075" w:rsidRPr="004B1075">
        <w:rPr>
          <w:rFonts w:ascii="Times New Roman" w:hAnsi="Times New Roman" w:cs="Times New Roman"/>
          <w:b/>
        </w:rPr>
        <w:t>Cost Estimate</w:t>
      </w:r>
      <w:r w:rsidR="004B1075">
        <w:rPr>
          <w:rFonts w:ascii="Times New Roman" w:hAnsi="Times New Roman" w:cs="Times New Roman"/>
        </w:rPr>
        <w:t xml:space="preserve">.  </w:t>
      </w:r>
    </w:p>
    <w:p w14:paraId="210CC75C" w14:textId="00084C00" w:rsidR="006C62A1" w:rsidRDefault="00896237" w:rsidP="006A07B5">
      <w:pPr>
        <w:rPr>
          <w:rFonts w:ascii="Times New Roman" w:hAnsi="Times New Roman" w:cs="Times New Roman"/>
        </w:rPr>
      </w:pPr>
      <w:r>
        <w:rPr>
          <w:rFonts w:ascii="Times New Roman" w:hAnsi="Times New Roman" w:cs="Times New Roman"/>
        </w:rPr>
        <w:t>FY17 Final Obligations</w:t>
      </w:r>
      <w:r w:rsidR="005B247D">
        <w:rPr>
          <w:rFonts w:ascii="Times New Roman" w:hAnsi="Times New Roman" w:cs="Times New Roman"/>
        </w:rPr>
        <w:t xml:space="preserve"> - </w:t>
      </w:r>
      <w:r w:rsidR="001F3C4A">
        <w:rPr>
          <w:rFonts w:ascii="Times New Roman" w:hAnsi="Times New Roman" w:cs="Times New Roman"/>
        </w:rPr>
        <w:t>$</w:t>
      </w:r>
      <w:r>
        <w:rPr>
          <w:rFonts w:ascii="Times New Roman" w:hAnsi="Times New Roman" w:cs="Times New Roman"/>
        </w:rPr>
        <w:t>1,771,057</w:t>
      </w:r>
    </w:p>
    <w:p w14:paraId="0248DDB5" w14:textId="5F14D275" w:rsidR="00E70230" w:rsidRDefault="00896237" w:rsidP="006A07B5">
      <w:pPr>
        <w:rPr>
          <w:rFonts w:ascii="Times New Roman" w:hAnsi="Times New Roman" w:cs="Times New Roman"/>
        </w:rPr>
      </w:pPr>
      <w:r>
        <w:rPr>
          <w:rFonts w:ascii="Times New Roman" w:hAnsi="Times New Roman" w:cs="Times New Roman"/>
        </w:rPr>
        <w:t>FY18 Budget</w:t>
      </w:r>
      <w:r w:rsidR="001F3C4A">
        <w:rPr>
          <w:rFonts w:ascii="Times New Roman" w:hAnsi="Times New Roman" w:cs="Times New Roman"/>
        </w:rPr>
        <w:t xml:space="preserve"> - $</w:t>
      </w:r>
      <w:r>
        <w:rPr>
          <w:rFonts w:ascii="Times New Roman" w:hAnsi="Times New Roman" w:cs="Times New Roman"/>
        </w:rPr>
        <w:t>350</w:t>
      </w:r>
      <w:r w:rsidR="001F3C4A">
        <w:rPr>
          <w:rFonts w:ascii="Times New Roman" w:hAnsi="Times New Roman" w:cs="Times New Roman"/>
        </w:rPr>
        <w:t>,000</w:t>
      </w:r>
    </w:p>
    <w:p w14:paraId="406E0E98" w14:textId="77777777" w:rsidR="00E70230" w:rsidRDefault="00E70230" w:rsidP="006A07B5">
      <w:pPr>
        <w:rPr>
          <w:rFonts w:ascii="Times New Roman" w:hAnsi="Times New Roman" w:cs="Times New Roman"/>
        </w:rPr>
      </w:pPr>
      <w:r w:rsidRPr="00E70230">
        <w:rPr>
          <w:rFonts w:ascii="Times New Roman" w:hAnsi="Times New Roman" w:cs="Times New Roman"/>
          <w:b/>
        </w:rPr>
        <w:t>4.  Information and Issues</w:t>
      </w:r>
      <w:r>
        <w:rPr>
          <w:rFonts w:ascii="Times New Roman" w:hAnsi="Times New Roman" w:cs="Times New Roman"/>
        </w:rPr>
        <w:t xml:space="preserve">.  </w:t>
      </w:r>
    </w:p>
    <w:p w14:paraId="0816151B" w14:textId="496E7762" w:rsidR="00E70230" w:rsidRPr="006A07B5" w:rsidRDefault="000B7AA9" w:rsidP="006A07B5">
      <w:pPr>
        <w:rPr>
          <w:rFonts w:ascii="Times New Roman" w:hAnsi="Times New Roman" w:cs="Times New Roman"/>
        </w:rPr>
      </w:pPr>
      <w:r>
        <w:rPr>
          <w:rFonts w:ascii="Times New Roman" w:hAnsi="Times New Roman" w:cs="Times New Roman"/>
        </w:rPr>
        <w:t xml:space="preserve">Funds for the telemetry based survival estimate, to include indirect mortality, </w:t>
      </w:r>
      <w:r w:rsidR="001B709A">
        <w:rPr>
          <w:rFonts w:ascii="Times New Roman" w:hAnsi="Times New Roman" w:cs="Times New Roman"/>
        </w:rPr>
        <w:t>are</w:t>
      </w:r>
      <w:r>
        <w:rPr>
          <w:rFonts w:ascii="Times New Roman" w:hAnsi="Times New Roman" w:cs="Times New Roman"/>
        </w:rPr>
        <w:t xml:space="preserve"> not being programed for CRFM.  However, BPA and Corps fish program </w:t>
      </w:r>
      <w:r w:rsidR="00431D9D">
        <w:rPr>
          <w:rFonts w:ascii="Times New Roman" w:hAnsi="Times New Roman" w:cs="Times New Roman"/>
        </w:rPr>
        <w:t xml:space="preserve">policy </w:t>
      </w:r>
      <w:r>
        <w:rPr>
          <w:rFonts w:ascii="Times New Roman" w:hAnsi="Times New Roman" w:cs="Times New Roman"/>
        </w:rPr>
        <w:t>mangers express</w:t>
      </w:r>
      <w:r w:rsidR="00431D9D">
        <w:rPr>
          <w:rFonts w:ascii="Times New Roman" w:hAnsi="Times New Roman" w:cs="Times New Roman"/>
        </w:rPr>
        <w:t>ed</w:t>
      </w:r>
      <w:r>
        <w:rPr>
          <w:rFonts w:ascii="Times New Roman" w:hAnsi="Times New Roman" w:cs="Times New Roman"/>
        </w:rPr>
        <w:t xml:space="preserve"> support for such a test once all three new turbines are installed.</w:t>
      </w:r>
      <w:bookmarkStart w:id="0" w:name="_GoBack"/>
      <w:bookmarkEnd w:id="0"/>
    </w:p>
    <w:sectPr w:rsidR="00E70230" w:rsidRPr="006A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4FF1"/>
    <w:multiLevelType w:val="hybridMultilevel"/>
    <w:tmpl w:val="4B102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11486"/>
    <w:multiLevelType w:val="hybridMultilevel"/>
    <w:tmpl w:val="5DB8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93BFD"/>
    <w:multiLevelType w:val="hybridMultilevel"/>
    <w:tmpl w:val="2DF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9D"/>
    <w:rsid w:val="00081B0A"/>
    <w:rsid w:val="000B2C70"/>
    <w:rsid w:val="000B7AA9"/>
    <w:rsid w:val="000C0757"/>
    <w:rsid w:val="00137F32"/>
    <w:rsid w:val="001B709A"/>
    <w:rsid w:val="001D43E9"/>
    <w:rsid w:val="001F3C4A"/>
    <w:rsid w:val="002A0D04"/>
    <w:rsid w:val="003372C6"/>
    <w:rsid w:val="003E6BAF"/>
    <w:rsid w:val="00431D9D"/>
    <w:rsid w:val="00474D1E"/>
    <w:rsid w:val="004B1075"/>
    <w:rsid w:val="004E3DC3"/>
    <w:rsid w:val="00527DBE"/>
    <w:rsid w:val="005B247D"/>
    <w:rsid w:val="005C4BDF"/>
    <w:rsid w:val="00624F1F"/>
    <w:rsid w:val="006A07B5"/>
    <w:rsid w:val="006C62A1"/>
    <w:rsid w:val="006D31F0"/>
    <w:rsid w:val="00704CC5"/>
    <w:rsid w:val="0079209D"/>
    <w:rsid w:val="007B25CE"/>
    <w:rsid w:val="007C66B4"/>
    <w:rsid w:val="00895F85"/>
    <w:rsid w:val="00896237"/>
    <w:rsid w:val="008C52C9"/>
    <w:rsid w:val="00943882"/>
    <w:rsid w:val="00A23E95"/>
    <w:rsid w:val="00B9262C"/>
    <w:rsid w:val="00C63143"/>
    <w:rsid w:val="00C80B51"/>
    <w:rsid w:val="00CD05F8"/>
    <w:rsid w:val="00CF53BF"/>
    <w:rsid w:val="00D825BC"/>
    <w:rsid w:val="00DF1D45"/>
    <w:rsid w:val="00E70230"/>
    <w:rsid w:val="00EB1775"/>
    <w:rsid w:val="00F0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642E"/>
  <w15:chartTrackingRefBased/>
  <w15:docId w15:val="{0F36F8FA-11C2-44C7-9618-8B03680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F1D4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9D"/>
    <w:pPr>
      <w:ind w:left="720"/>
      <w:contextualSpacing/>
    </w:pPr>
  </w:style>
  <w:style w:type="character" w:customStyle="1" w:styleId="Heading3Char">
    <w:name w:val="Heading 3 Char"/>
    <w:basedOn w:val="DefaultParagraphFont"/>
    <w:link w:val="Heading3"/>
    <w:uiPriority w:val="9"/>
    <w:semiHidden/>
    <w:rsid w:val="00DF1D4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F1D45"/>
    <w:pPr>
      <w:spacing w:after="0" w:line="240" w:lineRule="auto"/>
    </w:pPr>
  </w:style>
  <w:style w:type="character" w:styleId="CommentReference">
    <w:name w:val="annotation reference"/>
    <w:basedOn w:val="DefaultParagraphFont"/>
    <w:uiPriority w:val="99"/>
    <w:semiHidden/>
    <w:unhideWhenUsed/>
    <w:rsid w:val="000B7AA9"/>
    <w:rPr>
      <w:sz w:val="16"/>
      <w:szCs w:val="16"/>
    </w:rPr>
  </w:style>
  <w:style w:type="paragraph" w:styleId="CommentText">
    <w:name w:val="annotation text"/>
    <w:basedOn w:val="Normal"/>
    <w:link w:val="CommentTextChar"/>
    <w:uiPriority w:val="99"/>
    <w:semiHidden/>
    <w:unhideWhenUsed/>
    <w:rsid w:val="000B7AA9"/>
    <w:pPr>
      <w:spacing w:line="240" w:lineRule="auto"/>
    </w:pPr>
    <w:rPr>
      <w:sz w:val="20"/>
      <w:szCs w:val="20"/>
    </w:rPr>
  </w:style>
  <w:style w:type="character" w:customStyle="1" w:styleId="CommentTextChar">
    <w:name w:val="Comment Text Char"/>
    <w:basedOn w:val="DefaultParagraphFont"/>
    <w:link w:val="CommentText"/>
    <w:uiPriority w:val="99"/>
    <w:semiHidden/>
    <w:rsid w:val="000B7AA9"/>
    <w:rPr>
      <w:sz w:val="20"/>
      <w:szCs w:val="20"/>
    </w:rPr>
  </w:style>
  <w:style w:type="paragraph" w:styleId="CommentSubject">
    <w:name w:val="annotation subject"/>
    <w:basedOn w:val="CommentText"/>
    <w:next w:val="CommentText"/>
    <w:link w:val="CommentSubjectChar"/>
    <w:uiPriority w:val="99"/>
    <w:semiHidden/>
    <w:unhideWhenUsed/>
    <w:rsid w:val="000B7AA9"/>
    <w:rPr>
      <w:b/>
      <w:bCs/>
    </w:rPr>
  </w:style>
  <w:style w:type="character" w:customStyle="1" w:styleId="CommentSubjectChar">
    <w:name w:val="Comment Subject Char"/>
    <w:basedOn w:val="CommentTextChar"/>
    <w:link w:val="CommentSubject"/>
    <w:uiPriority w:val="99"/>
    <w:semiHidden/>
    <w:rsid w:val="000B7AA9"/>
    <w:rPr>
      <w:b/>
      <w:bCs/>
      <w:sz w:val="20"/>
      <w:szCs w:val="20"/>
    </w:rPr>
  </w:style>
  <w:style w:type="paragraph" w:styleId="BalloonText">
    <w:name w:val="Balloon Text"/>
    <w:basedOn w:val="Normal"/>
    <w:link w:val="BalloonTextChar"/>
    <w:uiPriority w:val="99"/>
    <w:semiHidden/>
    <w:unhideWhenUsed/>
    <w:rsid w:val="000B7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1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A60E5-AA8A-42E8-843F-811F5E3E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Ian Chane</cp:lastModifiedBy>
  <cp:revision>2</cp:revision>
  <dcterms:created xsi:type="dcterms:W3CDTF">2018-02-14T20:09:00Z</dcterms:created>
  <dcterms:modified xsi:type="dcterms:W3CDTF">2018-02-14T20:09:00Z</dcterms:modified>
</cp:coreProperties>
</file>